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3F" w:rsidRPr="0005416B" w:rsidRDefault="00AD203F" w:rsidP="00AD203F">
      <w:pPr>
        <w:pStyle w:val="Web"/>
        <w:shd w:val="clear" w:color="auto" w:fill="FFFFFF"/>
        <w:spacing w:before="0" w:beforeAutospacing="0" w:after="0" w:afterAutospacing="0"/>
        <w:jc w:val="center"/>
        <w:rPr>
          <w:rFonts w:ascii="Calibri" w:hAnsi="Calibri" w:cs="Calibri"/>
          <w:color w:val="222222"/>
          <w:sz w:val="26"/>
          <w:szCs w:val="26"/>
          <w:lang w:val="el-GR"/>
        </w:rPr>
      </w:pPr>
      <w:r w:rsidRPr="0005416B">
        <w:rPr>
          <w:rFonts w:ascii="Calibri" w:hAnsi="Calibri" w:cs="Calibri"/>
          <w:color w:val="222222"/>
          <w:sz w:val="26"/>
          <w:szCs w:val="26"/>
          <w:lang w:val="el-GR"/>
        </w:rPr>
        <w:t>«</w:t>
      </w:r>
      <w:r w:rsidRPr="0005416B">
        <w:rPr>
          <w:rFonts w:ascii="Calibri" w:hAnsi="Calibri" w:cs="Calibri"/>
          <w:b/>
          <w:i/>
          <w:color w:val="222222"/>
          <w:sz w:val="26"/>
          <w:szCs w:val="26"/>
          <w:lang w:val="el-GR"/>
        </w:rPr>
        <w:t>Π</w:t>
      </w:r>
      <w:r w:rsidRPr="0005416B">
        <w:rPr>
          <w:rFonts w:ascii="Calibri" w:hAnsi="Calibri" w:cs="Calibri"/>
          <w:color w:val="222222"/>
          <w:sz w:val="26"/>
          <w:szCs w:val="26"/>
          <w:lang w:val="el-GR"/>
        </w:rPr>
        <w:t xml:space="preserve">ανελλήνιος </w:t>
      </w:r>
      <w:r w:rsidRPr="0005416B">
        <w:rPr>
          <w:rFonts w:ascii="Calibri" w:hAnsi="Calibri" w:cs="Calibri"/>
          <w:b/>
          <w:i/>
          <w:color w:val="222222"/>
          <w:sz w:val="26"/>
          <w:szCs w:val="26"/>
          <w:lang w:val="el-GR"/>
        </w:rPr>
        <w:t>Μ</w:t>
      </w:r>
      <w:r w:rsidRPr="0005416B">
        <w:rPr>
          <w:rFonts w:ascii="Calibri" w:hAnsi="Calibri" w:cs="Calibri"/>
          <w:color w:val="222222"/>
          <w:sz w:val="26"/>
          <w:szCs w:val="26"/>
          <w:lang w:val="el-GR"/>
        </w:rPr>
        <w:t xml:space="preserve">ουσικός </w:t>
      </w:r>
      <w:r w:rsidRPr="0005416B">
        <w:rPr>
          <w:rFonts w:ascii="Calibri" w:hAnsi="Calibri" w:cs="Calibri"/>
          <w:b/>
          <w:i/>
          <w:color w:val="222222"/>
          <w:sz w:val="26"/>
          <w:szCs w:val="26"/>
          <w:lang w:val="el-GR"/>
        </w:rPr>
        <w:t>Σ</w:t>
      </w:r>
      <w:r w:rsidRPr="0005416B">
        <w:rPr>
          <w:rFonts w:ascii="Calibri" w:hAnsi="Calibri" w:cs="Calibri"/>
          <w:color w:val="222222"/>
          <w:sz w:val="26"/>
          <w:szCs w:val="26"/>
          <w:lang w:val="el-GR"/>
        </w:rPr>
        <w:t>ύλλογος» 210.3213694, 210.3215246 (</w:t>
      </w:r>
      <w:hyperlink r:id="rId5" w:history="1">
        <w:r w:rsidRPr="0005416B">
          <w:rPr>
            <w:rStyle w:val="-"/>
            <w:rFonts w:ascii="Calibri" w:hAnsi="Calibri" w:cs="Calibri"/>
            <w:sz w:val="26"/>
            <w:szCs w:val="26"/>
          </w:rPr>
          <w:t>pmu@pmu.gr</w:t>
        </w:r>
      </w:hyperlink>
      <w:r w:rsidRPr="0005416B">
        <w:rPr>
          <w:rFonts w:ascii="Calibri" w:hAnsi="Calibri" w:cs="Calibri"/>
          <w:color w:val="222222"/>
          <w:sz w:val="26"/>
          <w:szCs w:val="26"/>
          <w:lang w:val="el-GR"/>
        </w:rPr>
        <w:t xml:space="preserve">) </w:t>
      </w:r>
    </w:p>
    <w:p w:rsidR="00AD203F" w:rsidRPr="0005416B" w:rsidRDefault="00AD203F" w:rsidP="00AD203F">
      <w:pPr>
        <w:shd w:val="clear" w:color="auto" w:fill="FFFFFF"/>
        <w:jc w:val="center"/>
        <w:rPr>
          <w:rFonts w:ascii="Calibri" w:hAnsi="Calibri" w:cs="Calibri"/>
          <w:color w:val="222222"/>
          <w:sz w:val="26"/>
          <w:szCs w:val="26"/>
          <w:lang w:val="en-US"/>
        </w:rPr>
      </w:pPr>
      <w:r w:rsidRPr="0005416B">
        <w:rPr>
          <w:rFonts w:ascii="Calibri" w:hAnsi="Calibri" w:cs="Calibri"/>
          <w:color w:val="000000"/>
          <w:sz w:val="26"/>
          <w:szCs w:val="26"/>
        </w:rPr>
        <w:t>Ιστοσελίδα: </w:t>
      </w:r>
      <w:hyperlink r:id="rId6" w:tgtFrame="_blank" w:history="1">
        <w:r w:rsidRPr="0005416B">
          <w:rPr>
            <w:rStyle w:val="-"/>
            <w:rFonts w:ascii="Calibri" w:hAnsi="Calibri" w:cs="Calibri"/>
            <w:color w:val="1155CC"/>
            <w:sz w:val="26"/>
            <w:szCs w:val="26"/>
          </w:rPr>
          <w:t>www.pmu.gr/</w:t>
        </w:r>
      </w:hyperlink>
      <w:r w:rsidRPr="0005416B">
        <w:rPr>
          <w:rFonts w:ascii="Calibri" w:hAnsi="Calibri" w:cs="Calibri"/>
          <w:color w:val="000000"/>
          <w:sz w:val="26"/>
          <w:szCs w:val="26"/>
        </w:rPr>
        <w:t xml:space="preserve"> - </w:t>
      </w:r>
      <w:proofErr w:type="spellStart"/>
      <w:r w:rsidRPr="0005416B">
        <w:rPr>
          <w:rFonts w:ascii="Calibri" w:hAnsi="Calibri" w:cs="Calibri"/>
          <w:color w:val="000000"/>
          <w:sz w:val="26"/>
          <w:szCs w:val="26"/>
        </w:rPr>
        <w:t>Facebook</w:t>
      </w:r>
      <w:proofErr w:type="spellEnd"/>
      <w:r w:rsidRPr="0005416B">
        <w:rPr>
          <w:rFonts w:ascii="Calibri" w:hAnsi="Calibri" w:cs="Calibri"/>
          <w:color w:val="000000"/>
          <w:sz w:val="26"/>
          <w:szCs w:val="26"/>
        </w:rPr>
        <w:t xml:space="preserve"> : </w:t>
      </w:r>
      <w:hyperlink r:id="rId7" w:tgtFrame="_blank" w:history="1">
        <w:r w:rsidRPr="0005416B">
          <w:rPr>
            <w:rStyle w:val="-"/>
            <w:rFonts w:ascii="Calibri" w:hAnsi="Calibri" w:cs="Calibri"/>
            <w:color w:val="1155CC"/>
            <w:sz w:val="26"/>
            <w:szCs w:val="26"/>
          </w:rPr>
          <w:t>https://www.facebook.com/pmu.gr</w:t>
        </w:r>
      </w:hyperlink>
      <w:r w:rsidRPr="0005416B">
        <w:rPr>
          <w:rFonts w:ascii="Calibri" w:hAnsi="Calibri" w:cs="Calibri"/>
          <w:color w:val="222222"/>
          <w:sz w:val="26"/>
          <w:szCs w:val="26"/>
          <w:lang w:val="en-US"/>
        </w:rPr>
        <w:t xml:space="preserve"> </w:t>
      </w:r>
    </w:p>
    <w:p w:rsidR="00AD203F" w:rsidRDefault="00AD203F" w:rsidP="00AD203F">
      <w:pPr>
        <w:pStyle w:val="Web"/>
        <w:shd w:val="clear" w:color="auto" w:fill="FFFFFF"/>
        <w:spacing w:before="0" w:beforeAutospacing="0" w:after="0" w:afterAutospacing="0"/>
        <w:textAlignment w:val="baseline"/>
        <w:rPr>
          <w:rFonts w:ascii="Noto Sans" w:eastAsiaTheme="minorHAnsi" w:hAnsi="Noto Sans" w:cstheme="minorBidi"/>
          <w:color w:val="333333"/>
          <w:sz w:val="26"/>
          <w:szCs w:val="26"/>
          <w:shd w:val="clear" w:color="auto" w:fill="66CCFF"/>
          <w:lang w:val="el-GR"/>
        </w:rPr>
      </w:pPr>
    </w:p>
    <w:p w:rsidR="00AD203F" w:rsidRPr="0005416B" w:rsidRDefault="00AD203F" w:rsidP="00AD203F">
      <w:pPr>
        <w:pStyle w:val="Web"/>
        <w:shd w:val="clear" w:color="auto" w:fill="FFFFFF"/>
        <w:spacing w:before="0" w:beforeAutospacing="0" w:after="0" w:afterAutospacing="0"/>
        <w:jc w:val="right"/>
        <w:textAlignment w:val="baseline"/>
        <w:rPr>
          <w:rFonts w:ascii="Calibri" w:hAnsi="Calibri" w:cs="Calibri"/>
          <w:sz w:val="26"/>
          <w:szCs w:val="26"/>
          <w:lang w:val="el-GR"/>
        </w:rPr>
      </w:pPr>
      <w:r w:rsidRPr="0005416B">
        <w:rPr>
          <w:rFonts w:ascii="Calibri" w:hAnsi="Calibri" w:cs="Calibri"/>
          <w:sz w:val="26"/>
          <w:szCs w:val="26"/>
          <w:lang w:val="el-GR"/>
        </w:rPr>
        <w:t xml:space="preserve">Αρ. </w:t>
      </w:r>
      <w:proofErr w:type="spellStart"/>
      <w:r w:rsidRPr="0005416B">
        <w:rPr>
          <w:rFonts w:ascii="Calibri" w:hAnsi="Calibri" w:cs="Calibri"/>
          <w:sz w:val="26"/>
          <w:szCs w:val="26"/>
          <w:lang w:val="el-GR"/>
        </w:rPr>
        <w:t>Πρωτ</w:t>
      </w:r>
      <w:proofErr w:type="spellEnd"/>
      <w:r w:rsidRPr="0005416B">
        <w:rPr>
          <w:rFonts w:ascii="Calibri" w:hAnsi="Calibri" w:cs="Calibri"/>
          <w:sz w:val="26"/>
          <w:szCs w:val="26"/>
          <w:lang w:val="el-GR"/>
        </w:rPr>
        <w:t xml:space="preserve">. </w:t>
      </w:r>
      <w:r>
        <w:rPr>
          <w:rFonts w:ascii="Calibri" w:hAnsi="Calibri" w:cs="Calibri"/>
          <w:sz w:val="26"/>
          <w:szCs w:val="26"/>
          <w:lang w:val="el-GR"/>
        </w:rPr>
        <w:t>20</w:t>
      </w:r>
      <w:r w:rsidR="00210070">
        <w:rPr>
          <w:rFonts w:ascii="Calibri" w:hAnsi="Calibri" w:cs="Calibri"/>
          <w:sz w:val="26"/>
          <w:szCs w:val="26"/>
          <w:lang w:val="el-GR"/>
        </w:rPr>
        <w:t>92Β</w:t>
      </w:r>
    </w:p>
    <w:p w:rsidR="00AD203F" w:rsidRPr="0005416B" w:rsidRDefault="00210070" w:rsidP="00AD203F">
      <w:pPr>
        <w:jc w:val="right"/>
        <w:rPr>
          <w:rFonts w:ascii="Calibri" w:hAnsi="Calibri" w:cs="Arial"/>
          <w:sz w:val="26"/>
          <w:szCs w:val="26"/>
        </w:rPr>
      </w:pPr>
      <w:r>
        <w:rPr>
          <w:rFonts w:ascii="Calibri" w:hAnsi="Calibri" w:cs="Arial"/>
          <w:sz w:val="26"/>
          <w:szCs w:val="26"/>
        </w:rPr>
        <w:t>5/1/2022</w:t>
      </w:r>
    </w:p>
    <w:p w:rsidR="00AD203F" w:rsidRDefault="00AD203F" w:rsidP="00210070">
      <w:pPr>
        <w:jc w:val="right"/>
        <w:rPr>
          <w:rFonts w:ascii="Calibri" w:hAnsi="Calibri"/>
          <w:sz w:val="26"/>
          <w:szCs w:val="26"/>
        </w:rPr>
      </w:pPr>
      <w:r>
        <w:rPr>
          <w:rFonts w:ascii="Calibri" w:hAnsi="Calibri"/>
          <w:sz w:val="26"/>
          <w:szCs w:val="26"/>
        </w:rPr>
        <w:t xml:space="preserve">Προς τον </w:t>
      </w:r>
      <w:r w:rsidR="00210070">
        <w:rPr>
          <w:rFonts w:ascii="Calibri" w:hAnsi="Calibri"/>
          <w:sz w:val="26"/>
          <w:szCs w:val="26"/>
        </w:rPr>
        <w:t>Υπουργό Εργασίας κ. Χατζηδάκη</w:t>
      </w:r>
    </w:p>
    <w:p w:rsidR="00474E25" w:rsidRDefault="00AD203F" w:rsidP="00210070">
      <w:pPr>
        <w:shd w:val="clear" w:color="auto" w:fill="FFFFFF"/>
        <w:spacing w:after="0" w:line="240" w:lineRule="auto"/>
        <w:jc w:val="center"/>
        <w:rPr>
          <w:rFonts w:eastAsia="Times New Roman" w:cstheme="minorHAnsi"/>
          <w:sz w:val="26"/>
          <w:szCs w:val="26"/>
          <w:lang w:eastAsia="el-GR"/>
        </w:rPr>
      </w:pPr>
      <w:r>
        <w:rPr>
          <w:rFonts w:eastAsia="Times New Roman" w:cstheme="minorHAnsi"/>
          <w:sz w:val="26"/>
          <w:szCs w:val="26"/>
          <w:lang w:eastAsia="el-GR"/>
        </w:rPr>
        <w:t>ΥΠΟΜΝΗΜΑ</w:t>
      </w:r>
    </w:p>
    <w:p w:rsidR="00474E25" w:rsidRDefault="00474E25" w:rsidP="00474E25">
      <w:pPr>
        <w:shd w:val="clear" w:color="auto" w:fill="FFFFFF"/>
        <w:spacing w:after="0" w:line="240" w:lineRule="auto"/>
        <w:jc w:val="both"/>
        <w:rPr>
          <w:rFonts w:eastAsia="Times New Roman" w:cstheme="minorHAnsi"/>
          <w:sz w:val="26"/>
          <w:szCs w:val="26"/>
          <w:lang w:eastAsia="el-GR"/>
        </w:rPr>
      </w:pPr>
    </w:p>
    <w:p w:rsidR="00E54C26"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Μετά από 2 χρόνια πανδημίας οι εργαζόμενοι στον χώρο της μουσικής βρίσκονται σε πιο δεινή κατάσταση από ποτέ. Η απουσία οποιουδήποτε μέτρου στήριξης πέραν του οριζόντιου μέ</w:t>
      </w:r>
      <w:r w:rsidR="00B85570">
        <w:rPr>
          <w:rFonts w:eastAsia="Times New Roman" w:cstheme="minorHAnsi"/>
          <w:sz w:val="26"/>
          <w:szCs w:val="26"/>
          <w:lang w:eastAsia="el-GR"/>
        </w:rPr>
        <w:t>τρου των 534 (που και αυτό είναι ζήτημα αν κάλυψε το 50% των</w:t>
      </w:r>
      <w:r w:rsidRPr="00474E25">
        <w:rPr>
          <w:rFonts w:eastAsia="Times New Roman" w:cstheme="minorHAnsi"/>
          <w:sz w:val="26"/>
          <w:szCs w:val="26"/>
          <w:lang w:eastAsia="el-GR"/>
        </w:rPr>
        <w:t xml:space="preserve"> εργαζόμενων του κλάδου) οδήγησε σημαντικό τμήμα του κλάδου σε αναζήτηση εργασίας εκτός κλάδου και άλλους στην εξαθλίωση.</w:t>
      </w:r>
      <w:r w:rsidR="003C3EDD">
        <w:rPr>
          <w:rFonts w:eastAsia="Times New Roman" w:cstheme="minorHAnsi"/>
          <w:sz w:val="26"/>
          <w:szCs w:val="26"/>
          <w:lang w:eastAsia="el-GR"/>
        </w:rPr>
        <w:t xml:space="preserve"> </w:t>
      </w:r>
      <w:r w:rsidRPr="00474E25">
        <w:rPr>
          <w:rFonts w:eastAsia="Times New Roman" w:cstheme="minorHAnsi"/>
          <w:sz w:val="26"/>
          <w:szCs w:val="26"/>
          <w:lang w:eastAsia="el-GR"/>
        </w:rPr>
        <w:t xml:space="preserve">Σήμερα η διάδοση του </w:t>
      </w:r>
      <w:proofErr w:type="spellStart"/>
      <w:r w:rsidRPr="00474E25">
        <w:rPr>
          <w:rFonts w:eastAsia="Times New Roman" w:cstheme="minorHAnsi"/>
          <w:sz w:val="26"/>
          <w:szCs w:val="26"/>
          <w:lang w:val="en-US" w:eastAsia="el-GR"/>
        </w:rPr>
        <w:t>covid</w:t>
      </w:r>
      <w:proofErr w:type="spellEnd"/>
      <w:r w:rsidRPr="00474E25">
        <w:rPr>
          <w:rFonts w:eastAsia="Times New Roman" w:cstheme="minorHAnsi"/>
          <w:sz w:val="26"/>
          <w:szCs w:val="26"/>
          <w:lang w:eastAsia="el-GR"/>
        </w:rPr>
        <w:t xml:space="preserve"> και ειδικότερα στο χώρο της διασκέδασης και της ψυχαγωγίας είναι τεράστια. Μπροστά σε αυτή την κατάσταση η Κυβέρνηση σας και ο Κρατικός μηχανισμός έμειναν παρατηρητές, χωρίς ουσιαστικά μέτρα για τον περιορισμό της διάδοσης και την ενίσχυση του Δημόσιου Συστήματος Υγειάς. Η επιδημιολογική επιτήρηση  και το κόστος της, στους χώρους διασκέδασης φορτώθηκε στην ατομική ευθύνη  των ίδιων των εργαζομένων με τραγικές συνέπειες. </w:t>
      </w:r>
    </w:p>
    <w:p w:rsidR="00B85570" w:rsidRPr="00474E25" w:rsidRDefault="00B85570" w:rsidP="00474E25">
      <w:pPr>
        <w:shd w:val="clear" w:color="auto" w:fill="FFFFFF"/>
        <w:spacing w:after="0" w:line="240" w:lineRule="auto"/>
        <w:jc w:val="both"/>
        <w:rPr>
          <w:rFonts w:eastAsia="Times New Roman" w:cstheme="minorHAnsi"/>
          <w:sz w:val="26"/>
          <w:szCs w:val="26"/>
          <w:lang w:eastAsia="el-GR"/>
        </w:rPr>
      </w:pPr>
    </w:p>
    <w:p w:rsidR="00E54C26" w:rsidRPr="00474E25"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Μοναχά μέσα στην περίοδο των γιορτών,  περίοδο στην οποία παραδοσιακά ο κλάδος προσδοκά σε κάλυψη μέρους των απωλειών, πάρα πολλά μουσικά σχήματα δεν δούλεψαν είτε λόγω συρροή</w:t>
      </w:r>
      <w:r w:rsidR="001375DD" w:rsidRPr="00474E25">
        <w:rPr>
          <w:rFonts w:eastAsia="Times New Roman" w:cstheme="minorHAnsi"/>
          <w:sz w:val="26"/>
          <w:szCs w:val="26"/>
          <w:lang w:eastAsia="el-GR"/>
        </w:rPr>
        <w:t>ς</w:t>
      </w:r>
      <w:r w:rsidRPr="00474E25">
        <w:rPr>
          <w:rFonts w:eastAsia="Times New Roman" w:cstheme="minorHAnsi"/>
          <w:sz w:val="26"/>
          <w:szCs w:val="26"/>
          <w:lang w:eastAsia="el-GR"/>
        </w:rPr>
        <w:t xml:space="preserve"> κρουσμάτων είτε λόγω μη προσέλευσης του κοινού λόγω φόβου για την πανδημία. Οι πιέσεις προς συναδέλφους μας να ρισκάρουν την υγεία τους για να μην χαθούν κέρδη από τους επιχειρηματίες, έφτασε στο ακραίο σημείο σε γνωστό σχήμα, μουσικός θετικός στον </w:t>
      </w:r>
      <w:proofErr w:type="spellStart"/>
      <w:r w:rsidRPr="00474E25">
        <w:rPr>
          <w:rFonts w:eastAsia="Times New Roman" w:cstheme="minorHAnsi"/>
          <w:sz w:val="26"/>
          <w:szCs w:val="26"/>
          <w:lang w:eastAsia="el-GR"/>
        </w:rPr>
        <w:t>κορωνοϊό</w:t>
      </w:r>
      <w:proofErr w:type="spellEnd"/>
      <w:r w:rsidRPr="00474E25">
        <w:rPr>
          <w:rFonts w:eastAsia="Times New Roman" w:cstheme="minorHAnsi"/>
          <w:sz w:val="26"/>
          <w:szCs w:val="26"/>
          <w:lang w:eastAsia="el-GR"/>
        </w:rPr>
        <w:t xml:space="preserve"> να συμμετέχει στην παράσταση παίζοντας από τα καμαρίνια! Ενώ μας φτάνουν δεκάδες ακόμα καταγγελίες από εργαζόμενους που πιέζονται να επιστρέψουν για εργασία όντας επιβεβαιωμένα κρούσματα ακόμα και συμπτωματικοί.</w:t>
      </w:r>
    </w:p>
    <w:p w:rsidR="00E54C26" w:rsidRPr="00474E25" w:rsidRDefault="00E54C26" w:rsidP="00E54C26">
      <w:pPr>
        <w:shd w:val="clear" w:color="auto" w:fill="FFFFFF"/>
        <w:spacing w:after="0" w:line="240" w:lineRule="auto"/>
        <w:rPr>
          <w:rFonts w:eastAsia="Times New Roman" w:cstheme="minorHAnsi"/>
          <w:sz w:val="26"/>
          <w:szCs w:val="26"/>
          <w:lang w:eastAsia="el-GR"/>
        </w:rPr>
      </w:pPr>
    </w:p>
    <w:p w:rsidR="00E54C26" w:rsidRPr="00474E25"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 xml:space="preserve">Μπροστά σε αυτή την κατάσταση επιβάλλεται η προστασία της υγείας και του εισοδήματος όλων των εργαζόμενων στο χώρο της μουσικής. Απαιτείται η διεύρυνση των </w:t>
      </w:r>
      <w:r w:rsidR="001375DD" w:rsidRPr="00474E25">
        <w:rPr>
          <w:rFonts w:eastAsia="Times New Roman" w:cstheme="minorHAnsi"/>
          <w:sz w:val="26"/>
          <w:szCs w:val="26"/>
          <w:lang w:eastAsia="el-GR"/>
        </w:rPr>
        <w:t>μέτρων</w:t>
      </w:r>
      <w:r w:rsidRPr="00474E25">
        <w:rPr>
          <w:rFonts w:eastAsia="Times New Roman" w:cstheme="minorHAnsi"/>
          <w:sz w:val="26"/>
          <w:szCs w:val="26"/>
          <w:lang w:eastAsia="el-GR"/>
        </w:rPr>
        <w:t xml:space="preserve"> στήριξης εντάσσοντας ένα μεγάλο κομμάτι του κλάδου που μέχρι σήμερα είναι εκτός οποιασδήποτε κρατικής στήριξης (χαρακτηριστική η επιμονή στον αποκλεισμό χιλιάδων συναδέλφων που γράφτηκαν στο Μητρώο μετά τις 10 Γενάρη 2021) αλλά και την εξειδίκευση των </w:t>
      </w:r>
      <w:r w:rsidR="001375DD" w:rsidRPr="00474E25">
        <w:rPr>
          <w:rFonts w:eastAsia="Times New Roman" w:cstheme="minorHAnsi"/>
          <w:sz w:val="26"/>
          <w:szCs w:val="26"/>
          <w:lang w:eastAsia="el-GR"/>
        </w:rPr>
        <w:t>μέτρων</w:t>
      </w:r>
      <w:r w:rsidRPr="00474E25">
        <w:rPr>
          <w:rFonts w:eastAsia="Times New Roman" w:cstheme="minorHAnsi"/>
          <w:sz w:val="26"/>
          <w:szCs w:val="26"/>
          <w:lang w:eastAsia="el-GR"/>
        </w:rPr>
        <w:t xml:space="preserve"> με βάση τις πραγματικές ανάγκες επιβίωσης αφού τα 534 δεν μπορούν να καλύψουν ούτε στοιχειώδεις ανάγκες, πόσο μάλλον συσσωρευμένες υποχρεώσεις που δημιουργήθηκαν μέσα στα δύο αυτά χρόνια, αλλά και το νέο κύμα ανατιμήσεων σε λογαριασμούς ρεύματος, εισιτήρια, διόδια, είδη πλατιάς λαϊκής κατανάλωσης.</w:t>
      </w:r>
    </w:p>
    <w:p w:rsidR="00E54C26" w:rsidRPr="00474E25"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 </w:t>
      </w:r>
    </w:p>
    <w:p w:rsidR="00E54C26"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Κι όμως όχι μόνο δεν διευρύνονται τα μέτρα αντίθετα αποκλείεται μεγάλο μέρος ακόμα και από τους συναδέλφους που πήραν τις προηγούμενες αποζημιώσεις.</w:t>
      </w:r>
      <w:r w:rsidR="001375DD" w:rsidRPr="00474E25">
        <w:rPr>
          <w:rFonts w:eastAsia="Times New Roman" w:cstheme="minorHAnsi"/>
          <w:sz w:val="26"/>
          <w:szCs w:val="26"/>
          <w:lang w:eastAsia="el-GR"/>
        </w:rPr>
        <w:t xml:space="preserve"> Η προσπάθεια διαχωρισμού των χώρω</w:t>
      </w:r>
      <w:r w:rsidRPr="00474E25">
        <w:rPr>
          <w:rFonts w:eastAsia="Times New Roman" w:cstheme="minorHAnsi"/>
          <w:sz w:val="26"/>
          <w:szCs w:val="26"/>
          <w:lang w:eastAsia="el-GR"/>
        </w:rPr>
        <w:t xml:space="preserve">ν με αποκλειστική λειτουργία την διασκέδαση δεν παίρνει υπόψη πως αυτοί δεν αποτελούν παρά ένα </w:t>
      </w:r>
      <w:r w:rsidRPr="00245B52">
        <w:rPr>
          <w:rFonts w:eastAsia="Times New Roman" w:cstheme="minorHAnsi"/>
          <w:sz w:val="26"/>
          <w:szCs w:val="26"/>
          <w:lang w:eastAsia="el-GR"/>
        </w:rPr>
        <w:t>μικρό μέρος των χ</w:t>
      </w:r>
      <w:r w:rsidR="00245B52">
        <w:rPr>
          <w:rFonts w:eastAsia="Times New Roman" w:cstheme="minorHAnsi"/>
          <w:sz w:val="26"/>
          <w:szCs w:val="26"/>
          <w:lang w:eastAsia="el-GR"/>
        </w:rPr>
        <w:t>ώρων</w:t>
      </w:r>
      <w:r w:rsidRPr="00245B52">
        <w:rPr>
          <w:rFonts w:eastAsia="Times New Roman" w:cstheme="minorHAnsi"/>
          <w:sz w:val="26"/>
          <w:szCs w:val="26"/>
          <w:lang w:eastAsia="el-GR"/>
        </w:rPr>
        <w:t xml:space="preserve"> στους οποίους</w:t>
      </w:r>
      <w:r w:rsidRPr="00474E25">
        <w:rPr>
          <w:rFonts w:eastAsia="Times New Roman" w:cstheme="minorHAnsi"/>
          <w:sz w:val="26"/>
          <w:szCs w:val="26"/>
          <w:lang w:eastAsia="el-GR"/>
        </w:rPr>
        <w:t xml:space="preserve"> απασχολούνται οι μουσικοί</w:t>
      </w:r>
      <w:r w:rsidR="00B85570">
        <w:rPr>
          <w:rFonts w:eastAsia="Times New Roman" w:cstheme="minorHAnsi"/>
          <w:sz w:val="26"/>
          <w:szCs w:val="26"/>
          <w:lang w:eastAsia="el-GR"/>
        </w:rPr>
        <w:t xml:space="preserve"> (εστιατόρια, μεζεδοπωλεία, αναψυκτήρια, μουσικές σκηνές </w:t>
      </w:r>
      <w:proofErr w:type="spellStart"/>
      <w:r w:rsidR="00B85570">
        <w:rPr>
          <w:rFonts w:eastAsia="Times New Roman" w:cstheme="minorHAnsi"/>
          <w:sz w:val="26"/>
          <w:szCs w:val="26"/>
          <w:lang w:eastAsia="el-GR"/>
        </w:rPr>
        <w:t>κ.α</w:t>
      </w:r>
      <w:proofErr w:type="spellEnd"/>
      <w:r w:rsidR="00B85570">
        <w:rPr>
          <w:rFonts w:eastAsia="Times New Roman" w:cstheme="minorHAnsi"/>
          <w:sz w:val="26"/>
          <w:szCs w:val="26"/>
          <w:lang w:eastAsia="el-GR"/>
        </w:rPr>
        <w:t>)</w:t>
      </w:r>
      <w:r w:rsidRPr="00474E25">
        <w:rPr>
          <w:rFonts w:eastAsia="Times New Roman" w:cstheme="minorHAnsi"/>
          <w:sz w:val="26"/>
          <w:szCs w:val="26"/>
          <w:lang w:eastAsia="el-GR"/>
        </w:rPr>
        <w:t>. Δεν παίρνουν υπόψη πως σε όλους αυτούς τους χώρους οι εργοδότες καλούν τους εργαζόμενους να μοιραστούν την ζημιά από την πανδημία δουλεύοντας απλήρωτοι την μια στις δύο μέρες, αποδεχόμενοι «ψαλίδια» στο μεροκάματο.</w:t>
      </w:r>
    </w:p>
    <w:p w:rsidR="00B85570" w:rsidRDefault="00B85570" w:rsidP="00474E25">
      <w:pPr>
        <w:shd w:val="clear" w:color="auto" w:fill="FFFFFF"/>
        <w:spacing w:after="0" w:line="240" w:lineRule="auto"/>
        <w:jc w:val="both"/>
        <w:rPr>
          <w:rFonts w:eastAsia="Times New Roman" w:cstheme="minorHAnsi"/>
          <w:sz w:val="26"/>
          <w:szCs w:val="26"/>
          <w:lang w:eastAsia="el-GR"/>
        </w:rPr>
      </w:pPr>
    </w:p>
    <w:p w:rsidR="00E54C26" w:rsidRDefault="00B85570"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Με τα ίδια αυθαίρετα και αντιεπιστημονικά κριτήρια γίνεται προσπάθεια διαχωρισμού του κλάδου της διασκέδασης από τον υπόλοιπο κλάδο του Πολιτισμού την ώρα που σε όλους τους εργασιακούς χώρους τα κρούσματα πολλαπλασιάζονται ανεξέλεγκτα. Ο μόνος τρόπος να επιδοτηθούν οι μουσικοί και οι άλλοι Καλλιτέχνες και τεχνικοί που τους αφήσατε χωρίς κανένα έσοδο, είναι να ενταχθούν όλοι οι ΚΑΔ που αφορούν την εστίαση και τη διασκέδαση στους επιδοτούμενους για να μπορούν να βγάλουν σε αναστολή του μουσικούς που εργάζονται σε αυτά τα κ</w:t>
      </w:r>
      <w:r>
        <w:rPr>
          <w:rFonts w:eastAsia="Times New Roman" w:cstheme="minorHAnsi"/>
          <w:sz w:val="26"/>
          <w:szCs w:val="26"/>
          <w:lang w:eastAsia="el-GR"/>
        </w:rPr>
        <w:t xml:space="preserve">αταστήματα. </w:t>
      </w:r>
      <w:r w:rsidR="00E54C26" w:rsidRPr="00474E25">
        <w:rPr>
          <w:rFonts w:eastAsia="Times New Roman" w:cstheme="minorHAnsi"/>
          <w:sz w:val="26"/>
          <w:szCs w:val="26"/>
          <w:lang w:eastAsia="el-GR"/>
        </w:rPr>
        <w:t>Τα τραγελαφικά αδιέξοδα αποτυπώνονται στην ομαδική επιστολή εργαζόμενων σε μεγάλο κέντρο νυχτερινής διασκέδασης το οποίο αν και είναι στην καρδιά των  μέτρων στήριξης δεν μπορεί να βγάλει τους εργαζόμενους σε αναστολή αφού στο Μητρώο επιχειρήσεων φαίνεται δηλωμένο σαν …καφετέρια!!!</w:t>
      </w:r>
    </w:p>
    <w:p w:rsidR="003C3EDD" w:rsidRPr="00474E25" w:rsidRDefault="003C3EDD" w:rsidP="00474E25">
      <w:pPr>
        <w:shd w:val="clear" w:color="auto" w:fill="FFFFFF"/>
        <w:spacing w:after="0" w:line="240" w:lineRule="auto"/>
        <w:jc w:val="both"/>
        <w:rPr>
          <w:rFonts w:eastAsia="Times New Roman" w:cstheme="minorHAnsi"/>
          <w:sz w:val="26"/>
          <w:szCs w:val="26"/>
          <w:lang w:eastAsia="el-GR"/>
        </w:rPr>
      </w:pPr>
    </w:p>
    <w:p w:rsidR="00E54C26" w:rsidRPr="00474E25" w:rsidRDefault="001375DD"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 xml:space="preserve">Αντίστοιχα </w:t>
      </w:r>
      <w:r w:rsidR="00B85570">
        <w:rPr>
          <w:rFonts w:eastAsia="Times New Roman" w:cstheme="minorHAnsi"/>
          <w:sz w:val="26"/>
          <w:szCs w:val="26"/>
          <w:lang w:eastAsia="el-GR"/>
        </w:rPr>
        <w:t>ο αποκλεισμός πολλών</w:t>
      </w:r>
      <w:r w:rsidRPr="00245B52">
        <w:rPr>
          <w:rFonts w:eastAsia="Times New Roman" w:cstheme="minorHAnsi"/>
          <w:sz w:val="26"/>
          <w:szCs w:val="26"/>
          <w:lang w:eastAsia="el-GR"/>
        </w:rPr>
        <w:t xml:space="preserve"> </w:t>
      </w:r>
      <w:r w:rsidR="00B85570">
        <w:rPr>
          <w:rFonts w:eastAsia="Times New Roman" w:cstheme="minorHAnsi"/>
          <w:sz w:val="26"/>
          <w:szCs w:val="26"/>
          <w:lang w:eastAsia="el-GR"/>
        </w:rPr>
        <w:t xml:space="preserve">ειδικοτήτων του </w:t>
      </w:r>
      <w:r w:rsidRPr="00474E25">
        <w:rPr>
          <w:rFonts w:eastAsia="Times New Roman" w:cstheme="minorHAnsi"/>
          <w:sz w:val="26"/>
          <w:szCs w:val="26"/>
          <w:lang w:eastAsia="el-GR"/>
        </w:rPr>
        <w:t>Μητρώο</w:t>
      </w:r>
      <w:r w:rsidR="00B85570">
        <w:rPr>
          <w:rFonts w:eastAsia="Times New Roman" w:cstheme="minorHAnsi"/>
          <w:sz w:val="26"/>
          <w:szCs w:val="26"/>
          <w:lang w:eastAsia="el-GR"/>
        </w:rPr>
        <w:t>υ</w:t>
      </w:r>
      <w:r w:rsidRPr="00474E25">
        <w:rPr>
          <w:rFonts w:eastAsia="Times New Roman" w:cstheme="minorHAnsi"/>
          <w:sz w:val="26"/>
          <w:szCs w:val="26"/>
          <w:lang w:eastAsia="el-GR"/>
        </w:rPr>
        <w:t xml:space="preserve"> Καλλιτεχνών </w:t>
      </w:r>
      <w:r w:rsidR="00B85570">
        <w:rPr>
          <w:rFonts w:eastAsia="Times New Roman" w:cstheme="minorHAnsi"/>
          <w:sz w:val="26"/>
          <w:szCs w:val="26"/>
          <w:lang w:eastAsia="el-GR"/>
        </w:rPr>
        <w:t>αφήνει εκτός αποζημίωσης π</w:t>
      </w:r>
      <w:r w:rsidRPr="00474E25">
        <w:rPr>
          <w:rFonts w:eastAsia="Times New Roman" w:cstheme="minorHAnsi"/>
          <w:sz w:val="26"/>
          <w:szCs w:val="26"/>
          <w:lang w:eastAsia="el-GR"/>
        </w:rPr>
        <w:t>ολλούς συναδέλφους</w:t>
      </w:r>
      <w:r w:rsidR="00B85570">
        <w:rPr>
          <w:rFonts w:eastAsia="Times New Roman" w:cstheme="minorHAnsi"/>
          <w:sz w:val="26"/>
          <w:szCs w:val="26"/>
          <w:lang w:eastAsia="el-GR"/>
        </w:rPr>
        <w:t xml:space="preserve"> που δεν δικαιούνται ούτε αναστολή</w:t>
      </w:r>
      <w:r w:rsidRPr="00474E25">
        <w:rPr>
          <w:rFonts w:eastAsia="Times New Roman" w:cstheme="minorHAnsi"/>
          <w:sz w:val="26"/>
          <w:szCs w:val="26"/>
          <w:lang w:eastAsia="el-GR"/>
        </w:rPr>
        <w:t xml:space="preserve">. Για παράδειγμα ενώ εντάσσονται στην </w:t>
      </w:r>
      <w:r w:rsidR="0074688A" w:rsidRPr="00474E25">
        <w:rPr>
          <w:rFonts w:eastAsia="Times New Roman" w:cstheme="minorHAnsi"/>
          <w:sz w:val="26"/>
          <w:szCs w:val="26"/>
          <w:lang w:eastAsia="el-GR"/>
        </w:rPr>
        <w:t>επιδότηση</w:t>
      </w:r>
      <w:r w:rsidRPr="00474E25">
        <w:rPr>
          <w:rFonts w:eastAsia="Times New Roman" w:cstheme="minorHAnsi"/>
          <w:sz w:val="26"/>
          <w:szCs w:val="26"/>
          <w:lang w:eastAsia="el-GR"/>
        </w:rPr>
        <w:t xml:space="preserve"> </w:t>
      </w:r>
      <w:r w:rsidR="0074688A" w:rsidRPr="00474E25">
        <w:rPr>
          <w:rFonts w:eastAsia="Times New Roman" w:cstheme="minorHAnsi"/>
          <w:sz w:val="26"/>
          <w:szCs w:val="26"/>
          <w:lang w:eastAsia="el-GR"/>
        </w:rPr>
        <w:t>κατηγορίες</w:t>
      </w:r>
      <w:r w:rsidRPr="00474E25">
        <w:rPr>
          <w:rFonts w:eastAsia="Times New Roman" w:cstheme="minorHAnsi"/>
          <w:sz w:val="26"/>
          <w:szCs w:val="26"/>
          <w:lang w:eastAsia="el-GR"/>
        </w:rPr>
        <w:t xml:space="preserve"> μουσικών της Όπερα δεν εντάσσονται μουσικοί του </w:t>
      </w:r>
      <w:r w:rsidR="00210070">
        <w:rPr>
          <w:rFonts w:eastAsia="Times New Roman" w:cstheme="minorHAnsi"/>
          <w:sz w:val="26"/>
          <w:szCs w:val="26"/>
          <w:lang w:eastAsia="el-GR"/>
        </w:rPr>
        <w:t>Σ</w:t>
      </w:r>
      <w:r w:rsidRPr="00474E25">
        <w:rPr>
          <w:rFonts w:eastAsia="Times New Roman" w:cstheme="minorHAnsi"/>
          <w:sz w:val="26"/>
          <w:szCs w:val="26"/>
          <w:lang w:eastAsia="el-GR"/>
        </w:rPr>
        <w:t xml:space="preserve">υμφωνικού </w:t>
      </w:r>
      <w:r w:rsidR="0074688A" w:rsidRPr="00474E25">
        <w:rPr>
          <w:rFonts w:eastAsia="Times New Roman" w:cstheme="minorHAnsi"/>
          <w:sz w:val="26"/>
          <w:szCs w:val="26"/>
          <w:lang w:eastAsia="el-GR"/>
        </w:rPr>
        <w:t>χώρου</w:t>
      </w:r>
      <w:r w:rsidRPr="00474E25">
        <w:rPr>
          <w:rFonts w:eastAsia="Times New Roman" w:cstheme="minorHAnsi"/>
          <w:sz w:val="26"/>
          <w:szCs w:val="26"/>
          <w:lang w:eastAsia="el-GR"/>
        </w:rPr>
        <w:t xml:space="preserve">, όπως οι μουσικοί της Καμεράτα και άλλων </w:t>
      </w:r>
      <w:r w:rsidR="00210070">
        <w:rPr>
          <w:rFonts w:eastAsia="Times New Roman" w:cstheme="minorHAnsi"/>
          <w:sz w:val="26"/>
          <w:szCs w:val="26"/>
          <w:lang w:eastAsia="el-GR"/>
        </w:rPr>
        <w:t>Σ</w:t>
      </w:r>
      <w:r w:rsidRPr="00474E25">
        <w:rPr>
          <w:rFonts w:eastAsia="Times New Roman" w:cstheme="minorHAnsi"/>
          <w:sz w:val="26"/>
          <w:szCs w:val="26"/>
          <w:lang w:eastAsia="el-GR"/>
        </w:rPr>
        <w:t xml:space="preserve">υμφωνικών </w:t>
      </w:r>
      <w:r w:rsidR="00210070">
        <w:rPr>
          <w:rFonts w:eastAsia="Times New Roman" w:cstheme="minorHAnsi"/>
          <w:sz w:val="26"/>
          <w:szCs w:val="26"/>
          <w:lang w:eastAsia="el-GR"/>
        </w:rPr>
        <w:t>Σ</w:t>
      </w:r>
      <w:r w:rsidRPr="00474E25">
        <w:rPr>
          <w:rFonts w:eastAsia="Times New Roman" w:cstheme="minorHAnsi"/>
          <w:sz w:val="26"/>
          <w:szCs w:val="26"/>
          <w:lang w:eastAsia="el-GR"/>
        </w:rPr>
        <w:t xml:space="preserve">υνόλων που έχουν </w:t>
      </w:r>
      <w:r w:rsidR="0074688A" w:rsidRPr="00474E25">
        <w:rPr>
          <w:rFonts w:eastAsia="Times New Roman" w:cstheme="minorHAnsi"/>
          <w:sz w:val="26"/>
          <w:szCs w:val="26"/>
          <w:lang w:eastAsia="el-GR"/>
        </w:rPr>
        <w:t>μείνει</w:t>
      </w:r>
      <w:r w:rsidRPr="00474E25">
        <w:rPr>
          <w:rFonts w:eastAsia="Times New Roman" w:cstheme="minorHAnsi"/>
          <w:sz w:val="26"/>
          <w:szCs w:val="26"/>
          <w:lang w:eastAsia="el-GR"/>
        </w:rPr>
        <w:t xml:space="preserve"> χωρί</w:t>
      </w:r>
      <w:r w:rsidR="0074688A" w:rsidRPr="00474E25">
        <w:rPr>
          <w:rFonts w:eastAsia="Times New Roman" w:cstheme="minorHAnsi"/>
          <w:sz w:val="26"/>
          <w:szCs w:val="26"/>
          <w:lang w:eastAsia="el-GR"/>
        </w:rPr>
        <w:t>ς</w:t>
      </w:r>
      <w:r w:rsidRPr="00474E25">
        <w:rPr>
          <w:rFonts w:eastAsia="Times New Roman" w:cstheme="minorHAnsi"/>
          <w:sz w:val="26"/>
          <w:szCs w:val="26"/>
          <w:lang w:eastAsia="el-GR"/>
        </w:rPr>
        <w:t xml:space="preserve"> εργασία</w:t>
      </w:r>
      <w:r w:rsidR="00210070">
        <w:rPr>
          <w:rFonts w:eastAsia="Times New Roman" w:cstheme="minorHAnsi"/>
          <w:sz w:val="26"/>
          <w:szCs w:val="26"/>
          <w:lang w:eastAsia="el-GR"/>
        </w:rPr>
        <w:t>.</w:t>
      </w:r>
      <w:r w:rsidRPr="00474E25">
        <w:rPr>
          <w:rFonts w:eastAsia="Times New Roman" w:cstheme="minorHAnsi"/>
          <w:sz w:val="26"/>
          <w:szCs w:val="26"/>
          <w:lang w:eastAsia="el-GR"/>
        </w:rPr>
        <w:t xml:space="preserve"> </w:t>
      </w:r>
      <w:r w:rsidR="00E54C26" w:rsidRPr="00474E25">
        <w:rPr>
          <w:rFonts w:eastAsia="Times New Roman" w:cstheme="minorHAnsi"/>
          <w:sz w:val="26"/>
          <w:szCs w:val="26"/>
          <w:lang w:eastAsia="el-GR"/>
        </w:rPr>
        <w:t xml:space="preserve">Μπορούμε να απαριθμήσουμε πολλά ακόμα παρόμοια και τραγελαφικά που προκύπτουν από τον αυθαίρετο διαχωρισμό του κλάδου </w:t>
      </w:r>
      <w:r w:rsidR="0074688A" w:rsidRPr="00474E25">
        <w:rPr>
          <w:rFonts w:eastAsia="Times New Roman" w:cstheme="minorHAnsi"/>
          <w:sz w:val="26"/>
          <w:szCs w:val="26"/>
          <w:lang w:eastAsia="el-GR"/>
        </w:rPr>
        <w:t xml:space="preserve"> και των συναδέλφων </w:t>
      </w:r>
      <w:r w:rsidR="00E54C26" w:rsidRPr="00474E25">
        <w:rPr>
          <w:rFonts w:eastAsia="Times New Roman" w:cstheme="minorHAnsi"/>
          <w:sz w:val="26"/>
          <w:szCs w:val="26"/>
          <w:lang w:eastAsia="el-GR"/>
        </w:rPr>
        <w:t>σε πληττόμενο τμήμα και μη. Καταστάσεις που θα ήταν για γέλια εάν δεν κρινόταν η επιβίωση χιλιάδων συναδέλφων μας.</w:t>
      </w:r>
    </w:p>
    <w:p w:rsidR="00E54C26" w:rsidRPr="00474E25"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 </w:t>
      </w:r>
    </w:p>
    <w:p w:rsidR="00E54C26" w:rsidRPr="00474E25" w:rsidRDefault="00E54C26" w:rsidP="00474E25">
      <w:pPr>
        <w:shd w:val="clear" w:color="auto" w:fill="FFFFFF"/>
        <w:spacing w:after="0" w:line="240" w:lineRule="auto"/>
        <w:jc w:val="both"/>
        <w:rPr>
          <w:rFonts w:eastAsia="Times New Roman" w:cstheme="minorHAnsi"/>
          <w:sz w:val="26"/>
          <w:szCs w:val="26"/>
          <w:lang w:eastAsia="el-GR"/>
        </w:rPr>
      </w:pPr>
      <w:r w:rsidRPr="00474E25">
        <w:rPr>
          <w:rFonts w:eastAsia="Times New Roman" w:cstheme="minorHAnsi"/>
          <w:sz w:val="26"/>
          <w:szCs w:val="26"/>
          <w:lang w:eastAsia="el-GR"/>
        </w:rPr>
        <w:t>Απαιτούμε:</w:t>
      </w:r>
    </w:p>
    <w:p w:rsidR="00210070" w:rsidRDefault="00210070" w:rsidP="00474E25">
      <w:pPr>
        <w:shd w:val="clear" w:color="auto" w:fill="FFFFFF"/>
        <w:spacing w:after="0" w:line="240" w:lineRule="auto"/>
        <w:jc w:val="both"/>
        <w:rPr>
          <w:rFonts w:eastAsia="Times New Roman" w:cstheme="minorHAnsi"/>
          <w:sz w:val="26"/>
          <w:szCs w:val="26"/>
          <w:lang w:eastAsia="el-GR"/>
        </w:rPr>
      </w:pPr>
    </w:p>
    <w:p w:rsidR="00E54C26" w:rsidRPr="00210070" w:rsidRDefault="00E54C26"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sidRPr="00210070">
        <w:rPr>
          <w:rFonts w:eastAsia="Times New Roman" w:cstheme="minorHAnsi"/>
          <w:sz w:val="26"/>
          <w:szCs w:val="26"/>
          <w:lang w:eastAsia="el-GR"/>
        </w:rPr>
        <w:t>Να ενταχθούν όλοι οι εργαζόμενοι του χώρου στα μέτρα στήριξης</w:t>
      </w:r>
      <w:r w:rsidR="00210070" w:rsidRPr="00210070">
        <w:rPr>
          <w:rFonts w:eastAsia="Times New Roman" w:cstheme="minorHAnsi"/>
          <w:sz w:val="26"/>
          <w:szCs w:val="26"/>
          <w:lang w:eastAsia="el-GR"/>
        </w:rPr>
        <w:t>.</w:t>
      </w:r>
      <w:r w:rsidR="00B85570">
        <w:rPr>
          <w:rFonts w:eastAsia="Times New Roman" w:cstheme="minorHAnsi"/>
          <w:sz w:val="26"/>
          <w:szCs w:val="26"/>
          <w:lang w:eastAsia="el-GR"/>
        </w:rPr>
        <w:t xml:space="preserve"> Να μπουν σε καθεστώς αναστολής όλοι οι μουσικοί ανεξαρτήτως ΚΑΔ.</w:t>
      </w:r>
    </w:p>
    <w:p w:rsidR="00E54C26" w:rsidRDefault="00E54C26"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sidRPr="00210070">
        <w:rPr>
          <w:rFonts w:eastAsia="Times New Roman" w:cstheme="minorHAnsi"/>
          <w:sz w:val="26"/>
          <w:szCs w:val="26"/>
          <w:lang w:eastAsia="el-GR"/>
        </w:rPr>
        <w:t>Ένταξη των εκπρόθεσμα εγγεγραμμέν</w:t>
      </w:r>
      <w:r w:rsidR="00210070" w:rsidRPr="00210070">
        <w:rPr>
          <w:rFonts w:eastAsia="Times New Roman" w:cstheme="minorHAnsi"/>
          <w:sz w:val="26"/>
          <w:szCs w:val="26"/>
          <w:lang w:eastAsia="el-GR"/>
        </w:rPr>
        <w:t>ων</w:t>
      </w:r>
      <w:r w:rsidRPr="00210070">
        <w:rPr>
          <w:rFonts w:eastAsia="Times New Roman" w:cstheme="minorHAnsi"/>
          <w:sz w:val="26"/>
          <w:szCs w:val="26"/>
          <w:lang w:eastAsia="el-GR"/>
        </w:rPr>
        <w:t xml:space="preserve"> στο Μητρώο Καλλιτεχνών καθώς και όλων όσων πληρούν τις προϋποθέσεις ένταξης στο Μητρώο (4 χρόνια προϋπηρεσία ή 2 συν τίτλο σπουδών)</w:t>
      </w:r>
      <w:r w:rsidR="00210070" w:rsidRPr="00210070">
        <w:rPr>
          <w:rFonts w:eastAsia="Times New Roman" w:cstheme="minorHAnsi"/>
          <w:sz w:val="26"/>
          <w:szCs w:val="26"/>
          <w:lang w:eastAsia="el-GR"/>
        </w:rPr>
        <w:t>.</w:t>
      </w:r>
    </w:p>
    <w:p w:rsidR="00B85570" w:rsidRDefault="00B85570"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Pr>
          <w:rFonts w:eastAsia="Times New Roman" w:cstheme="minorHAnsi"/>
          <w:sz w:val="26"/>
          <w:szCs w:val="26"/>
          <w:lang w:eastAsia="el-GR"/>
        </w:rPr>
        <w:t>Να καταργηθούν οι νέοι κόφτες από το Μητρώο Καλλιτεχνών που κόβουν τις αιτήσεις σε όσους δεν εμφανίζουν δραστηριότητα στην ειδικότητά τους κατά τον τελευταίο μήνα. Να ενταχθούν στην Αποζημίωση όλες οι ειδικότητες (ΣΤΕΠ) του Μητρώου.</w:t>
      </w:r>
    </w:p>
    <w:p w:rsidR="00B85570" w:rsidRPr="00210070" w:rsidRDefault="00B85570"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Pr>
          <w:rFonts w:eastAsia="Times New Roman" w:cstheme="minorHAnsi"/>
          <w:sz w:val="26"/>
          <w:szCs w:val="26"/>
          <w:lang w:eastAsia="el-GR"/>
        </w:rPr>
        <w:t xml:space="preserve">Άδειες Δώρα Επιδόματα σε όλους τους δικαιούχους αποζημίωσης μέσω Μητρώου όπως ακριβώς δικαιούνται οι εργαζόμενοι σε αναστολή </w:t>
      </w:r>
    </w:p>
    <w:p w:rsidR="00E54C26" w:rsidRPr="00210070" w:rsidRDefault="00E54C26"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sidRPr="00210070">
        <w:rPr>
          <w:rFonts w:eastAsia="Times New Roman" w:cstheme="minorHAnsi"/>
          <w:sz w:val="26"/>
          <w:szCs w:val="26"/>
          <w:lang w:eastAsia="el-GR"/>
        </w:rPr>
        <w:t>Αναδρομική αποζημίωση για τους μήνες Αύγουστο έως Δεκέμβρη για το σύνολο των εργαζόμενων του κλάδου.</w:t>
      </w:r>
    </w:p>
    <w:p w:rsidR="00E54C26" w:rsidRPr="00210070" w:rsidRDefault="00E54C26"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sidRPr="00210070">
        <w:rPr>
          <w:rFonts w:eastAsia="Times New Roman" w:cstheme="minorHAnsi"/>
          <w:sz w:val="26"/>
          <w:szCs w:val="26"/>
          <w:lang w:eastAsia="el-GR"/>
        </w:rPr>
        <w:t>Να εξασφαλιστεί το εισόδημα για όλους όσους δουλεύουν χωρίς σταθερή εργασία, με εισόδημα χαμηλότερο</w:t>
      </w:r>
      <w:r w:rsidR="0074688A" w:rsidRPr="00210070">
        <w:rPr>
          <w:rFonts w:eastAsia="Times New Roman" w:cstheme="minorHAnsi"/>
          <w:sz w:val="26"/>
          <w:szCs w:val="26"/>
          <w:lang w:eastAsia="el-GR"/>
        </w:rPr>
        <w:t xml:space="preserve"> πολλές φορές,</w:t>
      </w:r>
      <w:r w:rsidR="00210070" w:rsidRPr="00210070">
        <w:rPr>
          <w:rFonts w:eastAsia="Times New Roman" w:cstheme="minorHAnsi"/>
          <w:sz w:val="26"/>
          <w:szCs w:val="26"/>
          <w:lang w:eastAsia="el-GR"/>
        </w:rPr>
        <w:t xml:space="preserve"> </w:t>
      </w:r>
      <w:r w:rsidRPr="00210070">
        <w:rPr>
          <w:rFonts w:eastAsia="Times New Roman" w:cstheme="minorHAnsi"/>
          <w:sz w:val="26"/>
          <w:szCs w:val="26"/>
          <w:lang w:eastAsia="el-GR"/>
        </w:rPr>
        <w:t>ακόμα και από τον βασικό μισθό, και που αποτελούν την συντριπτική πλειονότητα του κλάδου.</w:t>
      </w:r>
    </w:p>
    <w:p w:rsidR="00E54C26" w:rsidRPr="00210070" w:rsidRDefault="00E54C26" w:rsidP="00210070">
      <w:pPr>
        <w:pStyle w:val="a4"/>
        <w:numPr>
          <w:ilvl w:val="0"/>
          <w:numId w:val="2"/>
        </w:numPr>
        <w:shd w:val="clear" w:color="auto" w:fill="FFFFFF"/>
        <w:spacing w:after="0" w:line="240" w:lineRule="auto"/>
        <w:jc w:val="both"/>
        <w:rPr>
          <w:rFonts w:eastAsia="Times New Roman" w:cstheme="minorHAnsi"/>
          <w:sz w:val="26"/>
          <w:szCs w:val="26"/>
          <w:lang w:eastAsia="el-GR"/>
        </w:rPr>
      </w:pPr>
      <w:r w:rsidRPr="00210070">
        <w:rPr>
          <w:rFonts w:eastAsia="Times New Roman" w:cstheme="minorHAnsi"/>
          <w:sz w:val="26"/>
          <w:szCs w:val="26"/>
          <w:lang w:eastAsia="el-GR"/>
        </w:rPr>
        <w:t>Να πάρει επιτέλους το κράτος την ευθύνη για την προστασία της υγείας και του εισοδήματος των εργαζόμενων, να σταματήσει να κρύβεται πίσω από το αφήγημα της ατομικής ευθύνης.</w:t>
      </w:r>
      <w:r w:rsidR="0074688A" w:rsidRPr="00210070">
        <w:rPr>
          <w:rFonts w:eastAsia="Times New Roman" w:cstheme="minorHAnsi"/>
          <w:sz w:val="26"/>
          <w:szCs w:val="26"/>
          <w:lang w:eastAsia="el-GR"/>
        </w:rPr>
        <w:t xml:space="preserve"> Να καλυφθεί με Κρατική ευθύνη το κόστος της επιδημιολογικής επιτήρησης στους χώρους </w:t>
      </w:r>
      <w:r w:rsidR="00474E25" w:rsidRPr="00210070">
        <w:rPr>
          <w:rFonts w:eastAsia="Times New Roman" w:cstheme="minorHAnsi"/>
          <w:sz w:val="26"/>
          <w:szCs w:val="26"/>
          <w:lang w:eastAsia="el-GR"/>
        </w:rPr>
        <w:t xml:space="preserve">εργασίας που έχουν απομείνει. </w:t>
      </w:r>
      <w:r w:rsidR="00B85570">
        <w:rPr>
          <w:rFonts w:eastAsia="Times New Roman" w:cstheme="minorHAnsi"/>
          <w:sz w:val="26"/>
          <w:szCs w:val="26"/>
          <w:lang w:eastAsia="el-GR"/>
        </w:rPr>
        <w:t>Π</w:t>
      </w:r>
      <w:r w:rsidR="0074688A" w:rsidRPr="00210070">
        <w:rPr>
          <w:rFonts w:eastAsia="Times New Roman" w:cstheme="minorHAnsi"/>
          <w:sz w:val="26"/>
          <w:szCs w:val="26"/>
          <w:lang w:eastAsia="el-GR"/>
        </w:rPr>
        <w:t>ρωτοκόλλ</w:t>
      </w:r>
      <w:r w:rsidR="00B85570">
        <w:rPr>
          <w:rFonts w:eastAsia="Times New Roman" w:cstheme="minorHAnsi"/>
          <w:sz w:val="26"/>
          <w:szCs w:val="26"/>
          <w:lang w:eastAsia="el-GR"/>
        </w:rPr>
        <w:t>α</w:t>
      </w:r>
      <w:r w:rsidR="0074688A" w:rsidRPr="00210070">
        <w:rPr>
          <w:rFonts w:eastAsia="Times New Roman" w:cstheme="minorHAnsi"/>
          <w:sz w:val="26"/>
          <w:szCs w:val="26"/>
          <w:lang w:eastAsia="el-GR"/>
        </w:rPr>
        <w:t xml:space="preserve"> υγείας στο Θέαμα </w:t>
      </w:r>
      <w:r w:rsidR="00210070" w:rsidRPr="00210070">
        <w:rPr>
          <w:rFonts w:eastAsia="Times New Roman" w:cstheme="minorHAnsi"/>
          <w:sz w:val="26"/>
          <w:szCs w:val="26"/>
          <w:lang w:eastAsia="el-GR"/>
        </w:rPr>
        <w:t>–</w:t>
      </w:r>
      <w:r w:rsidR="0074688A" w:rsidRPr="00210070">
        <w:rPr>
          <w:rFonts w:eastAsia="Times New Roman" w:cstheme="minorHAnsi"/>
          <w:sz w:val="26"/>
          <w:szCs w:val="26"/>
          <w:lang w:eastAsia="el-GR"/>
        </w:rPr>
        <w:t>Ακρόαμα</w:t>
      </w:r>
      <w:r w:rsidR="00B85570">
        <w:rPr>
          <w:rFonts w:eastAsia="Times New Roman" w:cstheme="minorHAnsi"/>
          <w:sz w:val="26"/>
          <w:szCs w:val="26"/>
          <w:lang w:eastAsia="el-GR"/>
        </w:rPr>
        <w:t xml:space="preserve"> με κριτήριο την περιφρούρηση της υγείας εργαζόμενων και κοινού και όχι τα κέρδη των επιχειρηματιών</w:t>
      </w:r>
      <w:r w:rsidR="00210070" w:rsidRPr="00210070">
        <w:rPr>
          <w:rFonts w:eastAsia="Times New Roman" w:cstheme="minorHAnsi"/>
          <w:sz w:val="26"/>
          <w:szCs w:val="26"/>
          <w:lang w:eastAsia="el-GR"/>
        </w:rPr>
        <w:t>.</w:t>
      </w:r>
    </w:p>
    <w:p w:rsidR="00210070" w:rsidRDefault="00210070" w:rsidP="00AD203F">
      <w:pPr>
        <w:pStyle w:val="a3"/>
        <w:rPr>
          <w:rFonts w:ascii="Calibri" w:hAnsi="Calibri" w:cs="Calibri"/>
          <w:szCs w:val="26"/>
        </w:rPr>
      </w:pPr>
    </w:p>
    <w:p w:rsidR="00AD203F" w:rsidRPr="0005416B" w:rsidRDefault="00AD203F" w:rsidP="00AD203F">
      <w:pPr>
        <w:pStyle w:val="a3"/>
        <w:rPr>
          <w:rFonts w:ascii="Calibri" w:hAnsi="Calibri" w:cs="Calibri"/>
          <w:szCs w:val="26"/>
        </w:rPr>
      </w:pPr>
      <w:r w:rsidRPr="0005416B">
        <w:rPr>
          <w:rFonts w:ascii="Calibri" w:hAnsi="Calibri" w:cs="Calibri"/>
          <w:szCs w:val="26"/>
        </w:rPr>
        <w:t>Για το Δ.Σ.</w:t>
      </w:r>
    </w:p>
    <w:p w:rsidR="00AD203F" w:rsidRPr="0005416B" w:rsidRDefault="00AD203F" w:rsidP="00AD203F">
      <w:pPr>
        <w:pStyle w:val="a3"/>
        <w:ind w:left="720"/>
        <w:jc w:val="both"/>
        <w:rPr>
          <w:rFonts w:ascii="Calibri" w:hAnsi="Calibri" w:cs="Calibri"/>
          <w:szCs w:val="26"/>
        </w:rPr>
      </w:pPr>
      <w:r w:rsidRPr="0005416B">
        <w:rPr>
          <w:rFonts w:ascii="Calibri" w:hAnsi="Calibri" w:cs="Calibri"/>
          <w:szCs w:val="26"/>
        </w:rPr>
        <w:t xml:space="preserve"> </w:t>
      </w:r>
      <w:r w:rsidR="00210070">
        <w:rPr>
          <w:rFonts w:ascii="Calibri" w:hAnsi="Calibri" w:cs="Calibri"/>
          <w:szCs w:val="26"/>
        </w:rPr>
        <w:t xml:space="preserve">                     </w:t>
      </w:r>
      <w:r w:rsidRPr="0005416B">
        <w:rPr>
          <w:rFonts w:ascii="Calibri" w:hAnsi="Calibri" w:cs="Calibri"/>
          <w:szCs w:val="26"/>
        </w:rPr>
        <w:t xml:space="preserve">Ο Πρόεδρος                                            </w:t>
      </w:r>
      <w:r>
        <w:rPr>
          <w:rFonts w:ascii="Calibri" w:hAnsi="Calibri" w:cs="Calibri"/>
          <w:szCs w:val="26"/>
        </w:rPr>
        <w:t xml:space="preserve">           </w:t>
      </w:r>
      <w:r w:rsidRPr="0005416B">
        <w:rPr>
          <w:rFonts w:ascii="Calibri" w:hAnsi="Calibri" w:cs="Calibri"/>
          <w:szCs w:val="26"/>
        </w:rPr>
        <w:t>Ο Γ. Γραμματέας</w:t>
      </w:r>
    </w:p>
    <w:p w:rsidR="00AD203F" w:rsidRPr="0005416B" w:rsidRDefault="00210070" w:rsidP="00AD203F">
      <w:pPr>
        <w:pStyle w:val="a3"/>
        <w:ind w:left="720"/>
        <w:jc w:val="both"/>
        <w:rPr>
          <w:rFonts w:ascii="Calibri" w:hAnsi="Calibri" w:cs="Calibri"/>
          <w:szCs w:val="26"/>
        </w:rPr>
      </w:pPr>
      <w:r>
        <w:rPr>
          <w:rFonts w:ascii="Calibri" w:hAnsi="Calibri" w:cs="Calibri"/>
          <w:szCs w:val="26"/>
        </w:rPr>
        <w:t xml:space="preserve">      </w:t>
      </w:r>
      <w:r w:rsidR="00AD203F" w:rsidRPr="0005416B">
        <w:rPr>
          <w:rFonts w:ascii="Calibri" w:hAnsi="Calibri" w:cs="Calibri"/>
          <w:szCs w:val="26"/>
        </w:rPr>
        <w:t xml:space="preserve">Βασίλης Παρασκευόπουλος                         </w:t>
      </w:r>
      <w:r w:rsidR="00AD203F">
        <w:rPr>
          <w:rFonts w:ascii="Calibri" w:hAnsi="Calibri" w:cs="Calibri"/>
          <w:szCs w:val="26"/>
        </w:rPr>
        <w:t xml:space="preserve">            </w:t>
      </w:r>
      <w:r w:rsidR="00AD203F" w:rsidRPr="0005416B">
        <w:rPr>
          <w:rFonts w:ascii="Calibri" w:hAnsi="Calibri" w:cs="Calibri"/>
          <w:szCs w:val="26"/>
        </w:rPr>
        <w:t>Κώστας Σταυρόπουλος</w:t>
      </w:r>
    </w:p>
    <w:p w:rsidR="006C5F63" w:rsidRDefault="006C5F63"/>
    <w:sectPr w:rsidR="006C5F63" w:rsidSect="00474E25">
      <w:pgSz w:w="11906" w:h="16838"/>
      <w:pgMar w:top="630" w:right="1016" w:bottom="360"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64610"/>
    <w:multiLevelType w:val="hybridMultilevel"/>
    <w:tmpl w:val="112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B3A8E"/>
    <w:multiLevelType w:val="multilevel"/>
    <w:tmpl w:val="BA2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C26"/>
    <w:rsid w:val="001375DD"/>
    <w:rsid w:val="00210070"/>
    <w:rsid w:val="00245B52"/>
    <w:rsid w:val="003C3EDD"/>
    <w:rsid w:val="00474E25"/>
    <w:rsid w:val="006C5F63"/>
    <w:rsid w:val="0074688A"/>
    <w:rsid w:val="00AD203F"/>
    <w:rsid w:val="00B85570"/>
    <w:rsid w:val="00C97BA5"/>
    <w:rsid w:val="00E54C26"/>
    <w:rsid w:val="00E94B93"/>
    <w:rsid w:val="00FD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AD203F"/>
    <w:rPr>
      <w:color w:val="0000FF"/>
      <w:u w:val="single"/>
    </w:rPr>
  </w:style>
  <w:style w:type="paragraph" w:styleId="Web">
    <w:name w:val="Normal (Web)"/>
    <w:basedOn w:val="a"/>
    <w:uiPriority w:val="99"/>
    <w:unhideWhenUsed/>
    <w:rsid w:val="00AD2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Body Text"/>
    <w:basedOn w:val="a"/>
    <w:link w:val="Char"/>
    <w:rsid w:val="00AD203F"/>
    <w:pPr>
      <w:spacing w:after="0" w:line="240" w:lineRule="auto"/>
      <w:jc w:val="center"/>
    </w:pPr>
    <w:rPr>
      <w:rFonts w:ascii="Arial" w:eastAsia="Times New Roman" w:hAnsi="Arial" w:cs="Arial"/>
      <w:sz w:val="26"/>
      <w:szCs w:val="24"/>
    </w:rPr>
  </w:style>
  <w:style w:type="character" w:customStyle="1" w:styleId="Char">
    <w:name w:val="Σώμα κειμένου Char"/>
    <w:basedOn w:val="a0"/>
    <w:link w:val="a3"/>
    <w:rsid w:val="00AD203F"/>
    <w:rPr>
      <w:rFonts w:ascii="Arial" w:eastAsia="Times New Roman" w:hAnsi="Arial" w:cs="Arial"/>
      <w:sz w:val="26"/>
      <w:szCs w:val="24"/>
    </w:rPr>
  </w:style>
  <w:style w:type="paragraph" w:styleId="a4">
    <w:name w:val="List Paragraph"/>
    <w:basedOn w:val="a"/>
    <w:uiPriority w:val="34"/>
    <w:qFormat/>
    <w:rsid w:val="00210070"/>
    <w:pPr>
      <w:ind w:left="720"/>
      <w:contextualSpacing/>
    </w:pPr>
  </w:style>
</w:styles>
</file>

<file path=word/webSettings.xml><?xml version="1.0" encoding="utf-8"?>
<w:webSettings xmlns:r="http://schemas.openxmlformats.org/officeDocument/2006/relationships" xmlns:w="http://schemas.openxmlformats.org/wordprocessingml/2006/main">
  <w:divs>
    <w:div w:id="561255198">
      <w:bodyDiv w:val="1"/>
      <w:marLeft w:val="0"/>
      <w:marRight w:val="0"/>
      <w:marTop w:val="0"/>
      <w:marBottom w:val="0"/>
      <w:divBdr>
        <w:top w:val="none" w:sz="0" w:space="0" w:color="auto"/>
        <w:left w:val="none" w:sz="0" w:space="0" w:color="auto"/>
        <w:bottom w:val="none" w:sz="0" w:space="0" w:color="auto"/>
        <w:right w:val="none" w:sz="0" w:space="0" w:color="auto"/>
      </w:divBdr>
      <w:divsChild>
        <w:div w:id="1708872239">
          <w:marLeft w:val="0"/>
          <w:marRight w:val="0"/>
          <w:marTop w:val="0"/>
          <w:marBottom w:val="0"/>
          <w:divBdr>
            <w:top w:val="none" w:sz="0" w:space="0" w:color="auto"/>
            <w:left w:val="none" w:sz="0" w:space="0" w:color="auto"/>
            <w:bottom w:val="none" w:sz="0" w:space="0" w:color="auto"/>
            <w:right w:val="none" w:sz="0" w:space="0" w:color="auto"/>
          </w:divBdr>
          <w:divsChild>
            <w:div w:id="580988463">
              <w:marLeft w:val="0"/>
              <w:marRight w:val="0"/>
              <w:marTop w:val="0"/>
              <w:marBottom w:val="0"/>
              <w:divBdr>
                <w:top w:val="none" w:sz="0" w:space="0" w:color="auto"/>
                <w:left w:val="none" w:sz="0" w:space="0" w:color="auto"/>
                <w:bottom w:val="none" w:sz="0" w:space="0" w:color="auto"/>
                <w:right w:val="none" w:sz="0" w:space="0" w:color="auto"/>
              </w:divBdr>
              <w:divsChild>
                <w:div w:id="1047022391">
                  <w:marLeft w:val="0"/>
                  <w:marRight w:val="0"/>
                  <w:marTop w:val="0"/>
                  <w:marBottom w:val="0"/>
                  <w:divBdr>
                    <w:top w:val="none" w:sz="0" w:space="0" w:color="auto"/>
                    <w:left w:val="none" w:sz="0" w:space="0" w:color="auto"/>
                    <w:bottom w:val="none" w:sz="0" w:space="0" w:color="auto"/>
                    <w:right w:val="none" w:sz="0" w:space="0" w:color="auto"/>
                  </w:divBdr>
                  <w:divsChild>
                    <w:div w:id="957028979">
                      <w:marLeft w:val="0"/>
                      <w:marRight w:val="0"/>
                      <w:marTop w:val="0"/>
                      <w:marBottom w:val="0"/>
                      <w:divBdr>
                        <w:top w:val="none" w:sz="0" w:space="0" w:color="auto"/>
                        <w:left w:val="none" w:sz="0" w:space="0" w:color="auto"/>
                        <w:bottom w:val="none" w:sz="0" w:space="0" w:color="auto"/>
                        <w:right w:val="none" w:sz="0" w:space="0" w:color="auto"/>
                      </w:divBdr>
                      <w:divsChild>
                        <w:div w:id="618756439">
                          <w:marLeft w:val="0"/>
                          <w:marRight w:val="0"/>
                          <w:marTop w:val="0"/>
                          <w:marBottom w:val="0"/>
                          <w:divBdr>
                            <w:top w:val="none" w:sz="0" w:space="0" w:color="auto"/>
                            <w:left w:val="none" w:sz="0" w:space="0" w:color="auto"/>
                            <w:bottom w:val="none" w:sz="0" w:space="0" w:color="auto"/>
                            <w:right w:val="none" w:sz="0" w:space="0" w:color="auto"/>
                          </w:divBdr>
                          <w:divsChild>
                            <w:div w:id="1423528857">
                              <w:marLeft w:val="0"/>
                              <w:marRight w:val="0"/>
                              <w:marTop w:val="0"/>
                              <w:marBottom w:val="0"/>
                              <w:divBdr>
                                <w:top w:val="none" w:sz="0" w:space="0" w:color="auto"/>
                                <w:left w:val="none" w:sz="0" w:space="0" w:color="auto"/>
                                <w:bottom w:val="none" w:sz="0" w:space="0" w:color="auto"/>
                                <w:right w:val="none" w:sz="0" w:space="0" w:color="auto"/>
                              </w:divBdr>
                              <w:divsChild>
                                <w:div w:id="1681662884">
                                  <w:marLeft w:val="0"/>
                                  <w:marRight w:val="0"/>
                                  <w:marTop w:val="0"/>
                                  <w:marBottom w:val="0"/>
                                  <w:divBdr>
                                    <w:top w:val="none" w:sz="0" w:space="0" w:color="auto"/>
                                    <w:left w:val="none" w:sz="0" w:space="0" w:color="auto"/>
                                    <w:bottom w:val="none" w:sz="0" w:space="0" w:color="auto"/>
                                    <w:right w:val="none" w:sz="0" w:space="0" w:color="auto"/>
                                  </w:divBdr>
                                </w:div>
                                <w:div w:id="1477337924">
                                  <w:marLeft w:val="0"/>
                                  <w:marRight w:val="0"/>
                                  <w:marTop w:val="0"/>
                                  <w:marBottom w:val="0"/>
                                  <w:divBdr>
                                    <w:top w:val="none" w:sz="0" w:space="0" w:color="auto"/>
                                    <w:left w:val="none" w:sz="0" w:space="0" w:color="auto"/>
                                    <w:bottom w:val="none" w:sz="0" w:space="0" w:color="auto"/>
                                    <w:right w:val="none" w:sz="0" w:space="0" w:color="auto"/>
                                  </w:divBdr>
                                </w:div>
                                <w:div w:id="1339507122">
                                  <w:marLeft w:val="0"/>
                                  <w:marRight w:val="0"/>
                                  <w:marTop w:val="0"/>
                                  <w:marBottom w:val="0"/>
                                  <w:divBdr>
                                    <w:top w:val="none" w:sz="0" w:space="0" w:color="auto"/>
                                    <w:left w:val="none" w:sz="0" w:space="0" w:color="auto"/>
                                    <w:bottom w:val="none" w:sz="0" w:space="0" w:color="auto"/>
                                    <w:right w:val="none" w:sz="0" w:space="0" w:color="auto"/>
                                  </w:divBdr>
                                </w:div>
                                <w:div w:id="1673487042">
                                  <w:marLeft w:val="0"/>
                                  <w:marRight w:val="0"/>
                                  <w:marTop w:val="0"/>
                                  <w:marBottom w:val="0"/>
                                  <w:divBdr>
                                    <w:top w:val="none" w:sz="0" w:space="0" w:color="auto"/>
                                    <w:left w:val="none" w:sz="0" w:space="0" w:color="auto"/>
                                    <w:bottom w:val="none" w:sz="0" w:space="0" w:color="auto"/>
                                    <w:right w:val="none" w:sz="0" w:space="0" w:color="auto"/>
                                  </w:divBdr>
                                </w:div>
                                <w:div w:id="1403144254">
                                  <w:marLeft w:val="0"/>
                                  <w:marRight w:val="0"/>
                                  <w:marTop w:val="0"/>
                                  <w:marBottom w:val="0"/>
                                  <w:divBdr>
                                    <w:top w:val="none" w:sz="0" w:space="0" w:color="auto"/>
                                    <w:left w:val="none" w:sz="0" w:space="0" w:color="auto"/>
                                    <w:bottom w:val="none" w:sz="0" w:space="0" w:color="auto"/>
                                    <w:right w:val="none" w:sz="0" w:space="0" w:color="auto"/>
                                  </w:divBdr>
                                </w:div>
                                <w:div w:id="567956477">
                                  <w:marLeft w:val="0"/>
                                  <w:marRight w:val="0"/>
                                  <w:marTop w:val="0"/>
                                  <w:marBottom w:val="0"/>
                                  <w:divBdr>
                                    <w:top w:val="none" w:sz="0" w:space="0" w:color="auto"/>
                                    <w:left w:val="none" w:sz="0" w:space="0" w:color="auto"/>
                                    <w:bottom w:val="none" w:sz="0" w:space="0" w:color="auto"/>
                                    <w:right w:val="none" w:sz="0" w:space="0" w:color="auto"/>
                                  </w:divBdr>
                                </w:div>
                                <w:div w:id="1119035549">
                                  <w:marLeft w:val="0"/>
                                  <w:marRight w:val="0"/>
                                  <w:marTop w:val="0"/>
                                  <w:marBottom w:val="0"/>
                                  <w:divBdr>
                                    <w:top w:val="none" w:sz="0" w:space="0" w:color="auto"/>
                                    <w:left w:val="none" w:sz="0" w:space="0" w:color="auto"/>
                                    <w:bottom w:val="none" w:sz="0" w:space="0" w:color="auto"/>
                                    <w:right w:val="none" w:sz="0" w:space="0" w:color="auto"/>
                                  </w:divBdr>
                                </w:div>
                                <w:div w:id="1221674022">
                                  <w:marLeft w:val="0"/>
                                  <w:marRight w:val="0"/>
                                  <w:marTop w:val="0"/>
                                  <w:marBottom w:val="0"/>
                                  <w:divBdr>
                                    <w:top w:val="none" w:sz="0" w:space="0" w:color="auto"/>
                                    <w:left w:val="none" w:sz="0" w:space="0" w:color="auto"/>
                                    <w:bottom w:val="none" w:sz="0" w:space="0" w:color="auto"/>
                                    <w:right w:val="none" w:sz="0" w:space="0" w:color="auto"/>
                                  </w:divBdr>
                                </w:div>
                                <w:div w:id="320428783">
                                  <w:marLeft w:val="0"/>
                                  <w:marRight w:val="0"/>
                                  <w:marTop w:val="0"/>
                                  <w:marBottom w:val="0"/>
                                  <w:divBdr>
                                    <w:top w:val="none" w:sz="0" w:space="0" w:color="auto"/>
                                    <w:left w:val="none" w:sz="0" w:space="0" w:color="auto"/>
                                    <w:bottom w:val="none" w:sz="0" w:space="0" w:color="auto"/>
                                    <w:right w:val="none" w:sz="0" w:space="0" w:color="auto"/>
                                  </w:divBdr>
                                </w:div>
                                <w:div w:id="938102047">
                                  <w:marLeft w:val="0"/>
                                  <w:marRight w:val="0"/>
                                  <w:marTop w:val="0"/>
                                  <w:marBottom w:val="0"/>
                                  <w:divBdr>
                                    <w:top w:val="none" w:sz="0" w:space="0" w:color="auto"/>
                                    <w:left w:val="none" w:sz="0" w:space="0" w:color="auto"/>
                                    <w:bottom w:val="none" w:sz="0" w:space="0" w:color="auto"/>
                                    <w:right w:val="none" w:sz="0" w:space="0" w:color="auto"/>
                                  </w:divBdr>
                                </w:div>
                                <w:div w:id="826753184">
                                  <w:marLeft w:val="0"/>
                                  <w:marRight w:val="0"/>
                                  <w:marTop w:val="0"/>
                                  <w:marBottom w:val="0"/>
                                  <w:divBdr>
                                    <w:top w:val="none" w:sz="0" w:space="0" w:color="auto"/>
                                    <w:left w:val="none" w:sz="0" w:space="0" w:color="auto"/>
                                    <w:bottom w:val="none" w:sz="0" w:space="0" w:color="auto"/>
                                    <w:right w:val="none" w:sz="0" w:space="0" w:color="auto"/>
                                  </w:divBdr>
                                </w:div>
                                <w:div w:id="1258825390">
                                  <w:marLeft w:val="0"/>
                                  <w:marRight w:val="0"/>
                                  <w:marTop w:val="0"/>
                                  <w:marBottom w:val="0"/>
                                  <w:divBdr>
                                    <w:top w:val="none" w:sz="0" w:space="0" w:color="auto"/>
                                    <w:left w:val="none" w:sz="0" w:space="0" w:color="auto"/>
                                    <w:bottom w:val="none" w:sz="0" w:space="0" w:color="auto"/>
                                    <w:right w:val="none" w:sz="0" w:space="0" w:color="auto"/>
                                  </w:divBdr>
                                </w:div>
                                <w:div w:id="1917666311">
                                  <w:marLeft w:val="0"/>
                                  <w:marRight w:val="0"/>
                                  <w:marTop w:val="0"/>
                                  <w:marBottom w:val="0"/>
                                  <w:divBdr>
                                    <w:top w:val="none" w:sz="0" w:space="0" w:color="auto"/>
                                    <w:left w:val="none" w:sz="0" w:space="0" w:color="auto"/>
                                    <w:bottom w:val="none" w:sz="0" w:space="0" w:color="auto"/>
                                    <w:right w:val="none" w:sz="0" w:space="0" w:color="auto"/>
                                  </w:divBdr>
                                </w:div>
                                <w:div w:id="1627541134">
                                  <w:marLeft w:val="0"/>
                                  <w:marRight w:val="0"/>
                                  <w:marTop w:val="0"/>
                                  <w:marBottom w:val="0"/>
                                  <w:divBdr>
                                    <w:top w:val="none" w:sz="0" w:space="0" w:color="auto"/>
                                    <w:left w:val="none" w:sz="0" w:space="0" w:color="auto"/>
                                    <w:bottom w:val="none" w:sz="0" w:space="0" w:color="auto"/>
                                    <w:right w:val="none" w:sz="0" w:space="0" w:color="auto"/>
                                  </w:divBdr>
                                </w:div>
                                <w:div w:id="791745773">
                                  <w:marLeft w:val="0"/>
                                  <w:marRight w:val="0"/>
                                  <w:marTop w:val="0"/>
                                  <w:marBottom w:val="0"/>
                                  <w:divBdr>
                                    <w:top w:val="none" w:sz="0" w:space="0" w:color="auto"/>
                                    <w:left w:val="none" w:sz="0" w:space="0" w:color="auto"/>
                                    <w:bottom w:val="none" w:sz="0" w:space="0" w:color="auto"/>
                                    <w:right w:val="none" w:sz="0" w:space="0" w:color="auto"/>
                                  </w:divBdr>
                                </w:div>
                                <w:div w:id="1271737425">
                                  <w:marLeft w:val="0"/>
                                  <w:marRight w:val="0"/>
                                  <w:marTop w:val="0"/>
                                  <w:marBottom w:val="0"/>
                                  <w:divBdr>
                                    <w:top w:val="none" w:sz="0" w:space="0" w:color="auto"/>
                                    <w:left w:val="none" w:sz="0" w:space="0" w:color="auto"/>
                                    <w:bottom w:val="none" w:sz="0" w:space="0" w:color="auto"/>
                                    <w:right w:val="none" w:sz="0" w:space="0" w:color="auto"/>
                                  </w:divBdr>
                                </w:div>
                                <w:div w:id="644092232">
                                  <w:marLeft w:val="0"/>
                                  <w:marRight w:val="0"/>
                                  <w:marTop w:val="0"/>
                                  <w:marBottom w:val="0"/>
                                  <w:divBdr>
                                    <w:top w:val="none" w:sz="0" w:space="0" w:color="auto"/>
                                    <w:left w:val="none" w:sz="0" w:space="0" w:color="auto"/>
                                    <w:bottom w:val="none" w:sz="0" w:space="0" w:color="auto"/>
                                    <w:right w:val="none" w:sz="0" w:space="0" w:color="auto"/>
                                  </w:divBdr>
                                </w:div>
                                <w:div w:id="1941645103">
                                  <w:marLeft w:val="0"/>
                                  <w:marRight w:val="0"/>
                                  <w:marTop w:val="0"/>
                                  <w:marBottom w:val="0"/>
                                  <w:divBdr>
                                    <w:top w:val="none" w:sz="0" w:space="0" w:color="auto"/>
                                    <w:left w:val="none" w:sz="0" w:space="0" w:color="auto"/>
                                    <w:bottom w:val="none" w:sz="0" w:space="0" w:color="auto"/>
                                    <w:right w:val="none" w:sz="0" w:space="0" w:color="auto"/>
                                  </w:divBdr>
                                </w:div>
                                <w:div w:id="1512182682">
                                  <w:marLeft w:val="0"/>
                                  <w:marRight w:val="0"/>
                                  <w:marTop w:val="0"/>
                                  <w:marBottom w:val="0"/>
                                  <w:divBdr>
                                    <w:top w:val="none" w:sz="0" w:space="0" w:color="auto"/>
                                    <w:left w:val="none" w:sz="0" w:space="0" w:color="auto"/>
                                    <w:bottom w:val="none" w:sz="0" w:space="0" w:color="auto"/>
                                    <w:right w:val="none" w:sz="0" w:space="0" w:color="auto"/>
                                  </w:divBdr>
                                </w:div>
                                <w:div w:id="2123307426">
                                  <w:marLeft w:val="0"/>
                                  <w:marRight w:val="0"/>
                                  <w:marTop w:val="0"/>
                                  <w:marBottom w:val="0"/>
                                  <w:divBdr>
                                    <w:top w:val="none" w:sz="0" w:space="0" w:color="auto"/>
                                    <w:left w:val="none" w:sz="0" w:space="0" w:color="auto"/>
                                    <w:bottom w:val="none" w:sz="0" w:space="0" w:color="auto"/>
                                    <w:right w:val="none" w:sz="0" w:space="0" w:color="auto"/>
                                  </w:divBdr>
                                </w:div>
                                <w:div w:id="1979989772">
                                  <w:marLeft w:val="0"/>
                                  <w:marRight w:val="0"/>
                                  <w:marTop w:val="0"/>
                                  <w:marBottom w:val="0"/>
                                  <w:divBdr>
                                    <w:top w:val="none" w:sz="0" w:space="0" w:color="auto"/>
                                    <w:left w:val="none" w:sz="0" w:space="0" w:color="auto"/>
                                    <w:bottom w:val="none" w:sz="0" w:space="0" w:color="auto"/>
                                    <w:right w:val="none" w:sz="0" w:space="0" w:color="auto"/>
                                  </w:divBdr>
                                </w:div>
                                <w:div w:id="119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63431">
          <w:marLeft w:val="-120"/>
          <w:marRight w:val="-300"/>
          <w:marTop w:val="0"/>
          <w:marBottom w:val="0"/>
          <w:divBdr>
            <w:top w:val="none" w:sz="0" w:space="0" w:color="auto"/>
            <w:left w:val="none" w:sz="0" w:space="0" w:color="auto"/>
            <w:bottom w:val="none" w:sz="0" w:space="0" w:color="auto"/>
            <w:right w:val="none" w:sz="0" w:space="0" w:color="auto"/>
          </w:divBdr>
          <w:divsChild>
            <w:div w:id="1534347537">
              <w:marLeft w:val="0"/>
              <w:marRight w:val="0"/>
              <w:marTop w:val="0"/>
              <w:marBottom w:val="0"/>
              <w:divBdr>
                <w:top w:val="none" w:sz="0" w:space="0" w:color="auto"/>
                <w:left w:val="none" w:sz="0" w:space="0" w:color="auto"/>
                <w:bottom w:val="none" w:sz="0" w:space="0" w:color="auto"/>
                <w:right w:val="none" w:sz="0" w:space="0" w:color="auto"/>
              </w:divBdr>
              <w:divsChild>
                <w:div w:id="383867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m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u.gr/" TargetMode="External"/><Relationship Id="rId5" Type="http://schemas.openxmlformats.org/officeDocument/2006/relationships/hyperlink" Target="mailto:pmu@pm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923</Words>
  <Characters>5263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mina-pms</cp:lastModifiedBy>
  <cp:revision>8</cp:revision>
  <cp:lastPrinted>2022-01-05T10:07:00Z</cp:lastPrinted>
  <dcterms:created xsi:type="dcterms:W3CDTF">2022-01-05T08:51:00Z</dcterms:created>
  <dcterms:modified xsi:type="dcterms:W3CDTF">2022-01-05T10:07:00Z</dcterms:modified>
</cp:coreProperties>
</file>